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stu.getClass()（</w:t>
      </w:r>
      <w:r>
        <w:rPr>
          <w:rFonts w:hint="eastAsia"/>
          <w:b/>
          <w:bCs/>
          <w:lang w:val="en-US" w:eastAsia="zh-CN"/>
        </w:rPr>
        <w:t>通过对象获取</w:t>
      </w:r>
      <w:r>
        <w:rPr>
          <w:rFonts w:hint="eastAsia"/>
          <w:lang w:val="en-US" w:eastAsia="zh-CN"/>
        </w:rPr>
        <w:t>）一般用于成员对象而不是创建类对象。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通过类名获取用于参数的类：</w:t>
      </w:r>
    </w:p>
    <w:p>
      <w:r>
        <w:drawing>
          <wp:inline distT="0" distB="0" distL="114300" distR="114300">
            <wp:extent cx="4961255" cy="7467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forName()的应用和场景？？？？？？？？？？？？？？？？？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  </w:t>
      </w:r>
      <w:r>
        <w:rPr>
          <w:rFonts w:hint="eastAsia"/>
          <w:b/>
          <w:bCs/>
          <w:lang w:val="en-US" w:eastAsia="zh-CN"/>
        </w:rPr>
        <w:t>变参的数组</w:t>
      </w:r>
      <w:r>
        <w:rPr>
          <w:rFonts w:hint="eastAsia"/>
          <w:lang w:val="en-US" w:eastAsia="zh-CN"/>
        </w:rPr>
        <w:t>会被拆分，拆分之后不再是数组，</w:t>
      </w:r>
      <w:r>
        <w:rPr>
          <w:rFonts w:hint="eastAsia"/>
          <w:b/>
          <w:bCs/>
          <w:lang w:val="en-US" w:eastAsia="zh-CN"/>
        </w:rPr>
        <w:t>解决方法是放在数组里面：</w:t>
      </w:r>
    </w:p>
    <w:p>
      <w:r>
        <w:drawing>
          <wp:inline distT="0" distB="0" distL="114300" distR="114300">
            <wp:extent cx="5265420" cy="765175"/>
            <wp:effectExtent l="0" t="0" r="762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字符串可以转换成任何类型，所以一般用字符串。反射为什么用字符串？？？？？？？？？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 </w:t>
      </w:r>
      <w:r>
        <w:rPr>
          <w:rFonts w:hint="eastAsia"/>
          <w:b/>
          <w:bCs/>
          <w:lang w:val="en-US" w:eastAsia="zh-CN"/>
        </w:rPr>
        <w:t>自定义注解和动态代理是重点，今日有辅助笔记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2529840" cy="3063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@Test的执行没有顺序，要想有序用before,after等。没有顺序的原因是他用的是反射，</w:t>
      </w:r>
      <w:r>
        <w:rPr>
          <w:rFonts w:hint="eastAsia"/>
          <w:b/>
          <w:bCs/>
          <w:lang w:val="en-US" w:eastAsia="zh-CN"/>
        </w:rPr>
        <w:t>反射的次序无法确定</w:t>
      </w:r>
      <w:r>
        <w:rPr>
          <w:rFonts w:hint="eastAsia"/>
          <w:lang w:val="en-US" w:eastAsia="zh-CN"/>
        </w:rPr>
        <w:t>，若有100个方法时解决方法是自己写反射。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当</w:t>
      </w:r>
      <w:r>
        <w:rPr>
          <w:rFonts w:hint="eastAsia"/>
          <w:b/>
          <w:bCs/>
          <w:lang w:val="en-US" w:eastAsia="zh-CN"/>
        </w:rPr>
        <w:t>测试的方法</w:t>
      </w:r>
      <w:r>
        <w:rPr>
          <w:rFonts w:hint="eastAsia"/>
          <w:lang w:val="en-US" w:eastAsia="zh-CN"/>
        </w:rPr>
        <w:t>有返回值时，解决方法为使用断言assertEquals()</w:t>
      </w:r>
      <w:r>
        <w:rPr>
          <w:rFonts w:hint="eastAsia"/>
          <w:b/>
          <w:bCs/>
          <w:lang w:val="en-US" w:eastAsia="zh-CN"/>
        </w:rPr>
        <w:t>比较实际值和期望值：</w:t>
      </w:r>
    </w:p>
    <w:p>
      <w:r>
        <w:drawing>
          <wp:inline distT="0" distB="0" distL="114300" distR="114300">
            <wp:extent cx="5267325" cy="3153410"/>
            <wp:effectExtent l="0" t="0" r="571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  </w:t>
      </w:r>
      <w:r>
        <w:rPr>
          <w:rFonts w:hint="eastAsia"/>
          <w:b/>
          <w:bCs/>
          <w:lang w:val="en-US" w:eastAsia="zh-CN"/>
        </w:rPr>
        <w:t>注解</w:t>
      </w:r>
      <w:r>
        <w:rPr>
          <w:rFonts w:hint="eastAsia"/>
          <w:lang w:val="en-US" w:eastAsia="zh-CN"/>
        </w:rPr>
        <w:t>：@Test</w:t>
      </w:r>
      <w:r>
        <w:rPr>
          <w:rFonts w:hint="eastAsia"/>
          <w:b/>
          <w:bCs/>
          <w:lang w:val="en-US" w:eastAsia="zh-CN"/>
        </w:rPr>
        <w:t>也属于注解，是注解的一种。注解的两个作用：</w:t>
      </w:r>
    </w:p>
    <w:p>
      <w:r>
        <w:drawing>
          <wp:inline distT="0" distB="0" distL="114300" distR="114300">
            <wp:extent cx="5273040" cy="82232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我们主要用第一种注解。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中间画横线的方法表示过时。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a出警告（黄线）表示变量没人引用，浪费了内存：</w:t>
      </w:r>
    </w:p>
    <w:p>
      <w:r>
        <w:drawing>
          <wp:inline distT="0" distB="0" distL="114300" distR="114300">
            <wp:extent cx="5269230" cy="1182370"/>
            <wp:effectExtent l="0" t="0" r="381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  </w:t>
      </w:r>
      <w:r>
        <w:rPr>
          <w:rFonts w:hint="eastAsia"/>
          <w:b/>
          <w:bCs/>
          <w:lang w:val="en-US" w:eastAsia="zh-CN"/>
        </w:rPr>
        <w:t>不会报错，只会警告，因为编译的时候看左边，执行的时候看右边：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但执行的结果是空指针异常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4686935" cy="69342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压制多个警告用数组或者直接将all字符串当做参数传进去：</w:t>
      </w:r>
    </w:p>
    <w:p>
      <w:r>
        <w:drawing>
          <wp:inline distT="0" distB="0" distL="114300" distR="114300">
            <wp:extent cx="5268595" cy="2127885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自定义注解：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创建自定义注解和创建自定义类的方法基本相同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自定义注解的规则：（注解是MyAnnotation）</w:t>
      </w:r>
    </w:p>
    <w:p>
      <w:r>
        <w:drawing>
          <wp:inline distT="0" distB="0" distL="114300" distR="114300">
            <wp:extent cx="5270500" cy="132334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63930"/>
            <wp:effectExtent l="0" t="0" r="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注解在计算机的底层就是接口。</w:t>
      </w:r>
    </w:p>
    <w:p>
      <w:r>
        <w:rPr>
          <w:rFonts w:hint="eastAsia"/>
          <w:b/>
          <w:bCs/>
          <w:lang w:val="en-US" w:eastAsia="zh-CN"/>
        </w:rPr>
        <w:t>14  枚举在计算机底层就是类：（区分注解和枚举？？？？？？？？）</w:t>
      </w:r>
      <w:r>
        <w:drawing>
          <wp:inline distT="0" distB="0" distL="114300" distR="114300">
            <wp:extent cx="5270500" cy="1495425"/>
            <wp:effectExtent l="0" t="0" r="254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有属性的注解：</w:t>
      </w:r>
    </w:p>
    <w:p>
      <w:r>
        <w:drawing>
          <wp:inline distT="0" distB="0" distL="114300" distR="114300">
            <wp:extent cx="5267960" cy="2091690"/>
            <wp:effectExtent l="0" t="0" r="508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32510"/>
            <wp:effectExtent l="0" t="0" r="127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16  注解里面的</w:t>
      </w:r>
      <w:r>
        <w:rPr>
          <w:rFonts w:hint="eastAsia"/>
          <w:b/>
          <w:bCs/>
          <w:lang w:val="en-US" w:eastAsia="zh-CN"/>
        </w:rPr>
        <w:t>名值对</w:t>
      </w:r>
      <w:r>
        <w:rPr>
          <w:rFonts w:hint="eastAsia"/>
          <w:lang w:val="en-US" w:eastAsia="zh-CN"/>
        </w:rPr>
        <w:t>称为</w:t>
      </w:r>
      <w:r>
        <w:rPr>
          <w:rFonts w:hint="eastAsia"/>
          <w:b/>
          <w:bCs/>
          <w:lang w:val="en-US" w:eastAsia="zh-CN"/>
        </w:rPr>
        <w:t>注解的属性。</w:t>
      </w:r>
    </w:p>
    <w:p>
      <w:r>
        <w:drawing>
          <wp:inline distT="0" distB="0" distL="114300" distR="114300">
            <wp:extent cx="5271135" cy="1748155"/>
            <wp:effectExtent l="0" t="0" r="190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当然，没有属性也可以加括号。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一个类可以有无数个注解，只是同一个类的注解不能重复。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的举例：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84220" cy="41148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17   </w:t>
      </w:r>
      <w:r>
        <w:rPr>
          <w:rFonts w:hint="eastAsia"/>
          <w:b/>
          <w:bCs/>
          <w:lang w:val="en-US" w:eastAsia="zh-CN"/>
        </w:rPr>
        <w:t>注解的作用：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注解通过反射来解析。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注解的常用方法(前两个常用)（</w:t>
      </w:r>
      <w:r>
        <w:rPr>
          <w:rFonts w:hint="eastAsia"/>
          <w:b/>
          <w:bCs/>
          <w:lang w:val="en-US" w:eastAsia="zh-CN"/>
        </w:rPr>
        <w:t>参数是.class是因为实际上是接口或抽象类，没有对象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5270500" cy="1742440"/>
            <wp:effectExtent l="0" t="0" r="254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18  </w:t>
      </w:r>
      <w:r>
        <w:rPr>
          <w:rFonts w:hint="eastAsia"/>
          <w:b/>
          <w:bCs/>
          <w:lang w:val="en-US" w:eastAsia="zh-CN"/>
        </w:rPr>
        <w:t>注解的使用举例：</w:t>
      </w:r>
    </w:p>
    <w:p>
      <w:r>
        <w:drawing>
          <wp:inline distT="0" distB="0" distL="114300" distR="114300">
            <wp:extent cx="5268595" cy="896620"/>
            <wp:effectExtent l="0" t="0" r="444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............................................................................</w:t>
      </w:r>
    </w:p>
    <w:p>
      <w:r>
        <w:drawing>
          <wp:inline distT="0" distB="0" distL="114300" distR="114300">
            <wp:extent cx="5273040" cy="269176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................................（</w:t>
      </w:r>
      <w:r>
        <w:rPr>
          <w:rFonts w:hint="eastAsia"/>
          <w:b/>
          <w:bCs/>
          <w:lang w:val="en-US" w:eastAsia="zh-CN"/>
        </w:rPr>
        <w:t>下面的第一行之前要加上@Test</w:t>
      </w:r>
      <w:r>
        <w:rPr>
          <w:rFonts w:hint="eastAsia"/>
          <w:lang w:val="en-US" w:eastAsia="zh-CN"/>
        </w:rPr>
        <w:t>）</w:t>
      </w:r>
    </w:p>
    <w:p>
      <w:r>
        <w:rPr>
          <w:rFonts w:hint="eastAsia"/>
          <w:lang w:val="en-US" w:eastAsia="zh-CN"/>
        </w:rPr>
        <w:t>isAnnotationPresent()是在method（方法）上调用的。。。。。。。。。。。。。。。。。。。。。。。。。。。。。。。。。。。。。</w:t>
      </w:r>
      <w:r>
        <w:drawing>
          <wp:inline distT="0" distB="0" distL="114300" distR="114300">
            <wp:extent cx="5266055" cy="2078355"/>
            <wp:effectExtent l="0" t="0" r="698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68070"/>
            <wp:effectExtent l="0" t="0" r="635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注解的属性值就是方法的返回值。</w:t>
      </w:r>
    </w:p>
    <w:p>
      <w:r>
        <w:drawing>
          <wp:inline distT="0" distB="0" distL="114300" distR="114300">
            <wp:extent cx="5267960" cy="1214120"/>
            <wp:effectExtent l="0" t="0" r="508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bl均为false，解决办法：（</w:t>
      </w:r>
      <w:r>
        <w:rPr>
          <w:rFonts w:hint="eastAsia"/>
          <w:b/>
          <w:bCs/>
          <w:lang w:val="en-US" w:eastAsia="zh-CN"/>
        </w:rPr>
        <w:t>在注解的文件中再加注解。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360170"/>
            <wp:effectExtent l="0" t="0" r="508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注解不仅可以用于方法，还可以用于类。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（</w:t>
      </w:r>
      <w:r>
        <w:rPr>
          <w:rFonts w:hint="eastAsia"/>
          <w:b/>
          <w:bCs/>
          <w:lang w:val="en-US" w:eastAsia="zh-CN"/>
        </w:rPr>
        <w:t>元注解表示注解的注解</w:t>
      </w:r>
      <w:r>
        <w:rPr>
          <w:rFonts w:hint="eastAsia"/>
          <w:lang w:val="en-US" w:eastAsia="zh-CN"/>
        </w:rPr>
        <w:t>。</w:t>
      </w:r>
      <w:r>
        <w:rPr>
          <w:rFonts w:hint="eastAsia"/>
          <w:b/>
          <w:bCs/>
          <w:lang w:val="en-US" w:eastAsia="zh-CN"/>
        </w:rPr>
        <w:t>假如不指定Retention,RUNTIME，则默认是第二种，因此不会加载到内存，不能使用反射</w:t>
      </w:r>
      <w:r>
        <w:rPr>
          <w:rFonts w:hint="eastAsia"/>
          <w:lang w:val="en-US" w:eastAsia="zh-CN"/>
        </w:rPr>
        <w:t>）</w:t>
      </w:r>
      <w:r>
        <w:rPr>
          <w:rFonts w:hint="eastAsia"/>
          <w:b/>
          <w:bCs/>
          <w:lang w:val="en-US" w:eastAsia="zh-CN"/>
        </w:rPr>
        <w:t>一般就是使用RUNTIME</w:t>
      </w:r>
      <w:r>
        <w:rPr>
          <w:rFonts w:hint="eastAsia"/>
          <w:lang w:val="en-US" w:eastAsia="zh-CN"/>
        </w:rPr>
        <w:t>。（RentationPolicy指的是生命周期）（</w:t>
      </w:r>
      <w:r>
        <w:rPr>
          <w:rFonts w:hint="eastAsia"/>
          <w:b/>
          <w:bCs/>
          <w:lang w:val="en-US" w:eastAsia="zh-CN"/>
        </w:rPr>
        <w:t>class类文件从硬盘中加载到内存中形成class对象。区分class类文件和class对象。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区分源码和字节码文件。源码编译之后形成字节码。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040" cy="138557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80060"/>
            <wp:effectExtent l="0" t="0" r="1397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  </w:t>
      </w:r>
      <w:r>
        <w:rPr>
          <w:rFonts w:hint="eastAsia"/>
          <w:b/>
          <w:bCs/>
          <w:lang w:val="en-US" w:eastAsia="zh-CN"/>
        </w:rPr>
        <w:t>注解修饰的目标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若未指定的话表示均可修饰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5270500" cy="165227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74750"/>
            <wp:effectExtent l="0" t="0" r="4445" b="139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应用于多种修饰目标（用数组）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73675" cy="1265555"/>
            <wp:effectExtent l="0" t="0" r="1460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注解的应用实例（</w:t>
      </w:r>
      <w:r>
        <w:rPr>
          <w:rFonts w:hint="eastAsia"/>
          <w:b/>
          <w:bCs/>
          <w:lang w:val="en-US" w:eastAsia="zh-CN"/>
        </w:rPr>
        <w:t>注解的作用</w:t>
      </w:r>
      <w:r>
        <w:rPr>
          <w:rFonts w:hint="eastAsia"/>
          <w:lang w:val="en-US" w:eastAsia="zh-CN"/>
        </w:rPr>
        <w:t>）：可以用注解来控制方法的运行，使得有注解的方法才会执行：（</w:t>
      </w:r>
      <w:r>
        <w:rPr>
          <w:rFonts w:hint="eastAsia"/>
          <w:b/>
          <w:bCs/>
          <w:lang w:val="en-US" w:eastAsia="zh-CN"/>
        </w:rPr>
        <w:t>下面的注解上面有两个元注解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4999355" cy="2148840"/>
            <wp:effectExtent l="0" t="0" r="146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63775"/>
            <wp:effectExtent l="0" t="0" r="635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22扩展上面的代码，</w:t>
      </w:r>
      <w:r>
        <w:rPr>
          <w:rFonts w:hint="eastAsia"/>
          <w:b/>
          <w:bCs/>
          <w:lang w:val="en-US" w:eastAsia="zh-CN"/>
        </w:rPr>
        <w:t>只运行属性值是特定值的方法：（下面是定义的方法）</w:t>
      </w:r>
    </w:p>
    <w:p>
      <w:r>
        <w:drawing>
          <wp:inline distT="0" distB="0" distL="114300" distR="114300">
            <wp:extent cx="5269230" cy="4472305"/>
            <wp:effectExtent l="0" t="0" r="381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7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7939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另外，注解的内部还要加入方法（属性名）。见第十三条笔记。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23  </w:t>
      </w:r>
      <w:r>
        <w:rPr>
          <w:rFonts w:hint="eastAsia"/>
          <w:b/>
          <w:bCs/>
          <w:lang w:val="en-US" w:eastAsia="zh-CN"/>
        </w:rPr>
        <w:t>类加载器（动态代理的铺垫）（区分因硬盘和内存）（类加载器只是动态代理的一个方法中的一个参数）</w:t>
      </w:r>
    </w:p>
    <w:p>
      <w:r>
        <w:drawing>
          <wp:inline distT="0" distB="0" distL="114300" distR="114300">
            <wp:extent cx="5269865" cy="386080"/>
            <wp:effectExtent l="0" t="0" r="317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28320"/>
            <wp:effectExtent l="0" t="0" r="698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后者为了防止重复加载。??????????????</w:t>
      </w:r>
    </w:p>
    <w:p>
      <w:r>
        <w:drawing>
          <wp:inline distT="0" distB="0" distL="114300" distR="114300">
            <wp:extent cx="5269865" cy="582930"/>
            <wp:effectExtent l="0" t="0" r="3175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25  </w:t>
      </w:r>
      <w:r>
        <w:rPr>
          <w:rFonts w:hint="eastAsia"/>
          <w:b/>
          <w:bCs/>
          <w:lang w:val="en-US" w:eastAsia="zh-CN"/>
        </w:rPr>
        <w:t>类加载器由类对象（class）获得而不是由类名或类文件获得（类文件确实扯淡）</w:t>
      </w:r>
    </w:p>
    <w:p>
      <w:r>
        <w:drawing>
          <wp:inline distT="0" distB="0" distL="114300" distR="114300">
            <wp:extent cx="5269865" cy="734695"/>
            <wp:effectExtent l="0" t="0" r="317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26  </w:t>
      </w:r>
      <w:r>
        <w:rPr>
          <w:rFonts w:hint="eastAsia"/>
          <w:b/>
          <w:bCs/>
          <w:lang w:val="en-US" w:eastAsia="zh-CN"/>
        </w:rPr>
        <w:t>动态代理的作用：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增强类中的某些功能或屏蔽类中的某些功能。分为代理类和被代理类。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27  </w:t>
      </w:r>
      <w:r>
        <w:rPr>
          <w:rFonts w:hint="eastAsia"/>
          <w:b/>
          <w:bCs/>
          <w:lang w:val="en-US" w:eastAsia="zh-CN"/>
        </w:rPr>
        <w:t>被代理的类要实现接口</w:t>
      </w:r>
      <w:r>
        <w:rPr>
          <w:rFonts w:hint="eastAsia"/>
          <w:lang w:val="en-US" w:eastAsia="zh-CN"/>
        </w:rPr>
        <w:t>：（见pack07）（先定义接口）（</w:t>
      </w:r>
      <w:r>
        <w:rPr>
          <w:rFonts w:hint="eastAsia"/>
          <w:b/>
          <w:bCs/>
          <w:lang w:val="en-US" w:eastAsia="zh-CN"/>
        </w:rPr>
        <w:t>接口里面有抽象方法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4572635" cy="1036320"/>
            <wp:effectExtent l="0" t="0" r="146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28  </w:t>
      </w:r>
    </w:p>
    <w:p>
      <w:r>
        <w:drawing>
          <wp:inline distT="0" distB="0" distL="114300" distR="114300">
            <wp:extent cx="5271135" cy="2195830"/>
            <wp:effectExtent l="0" t="0" r="190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41855"/>
            <wp:effectExtent l="0" t="0" r="698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52675"/>
            <wp:effectExtent l="0" t="0" r="317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对上面的代码进行改进使之更清晰：（见pack08）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46045"/>
            <wp:effectExtent l="0" t="0" r="381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这样的话只要实现了接口的类都可以使用Proxy()方法。接口算是一种约定的规则。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将集合变成不可修改的：</w:t>
      </w:r>
    </w:p>
    <w:p>
      <w:r>
        <w:drawing>
          <wp:inline distT="0" distB="0" distL="114300" distR="114300">
            <wp:extent cx="5274310" cy="995045"/>
            <wp:effectExtent l="0" t="0" r="13970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不能修改但是可以获取该集合的信息。左边必须是list而不是ArrayList因为右边的方法返回list集合。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注意下面程序的method包括传入的对象参数对应的类中的所有方法。并且method.getName()返回字符串，而不是方法。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05890"/>
            <wp:effectExtent l="0" t="0" r="3810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屏蔽之后用throw抛出异常。</w:t>
      </w:r>
    </w:p>
    <w:p>
      <w:r>
        <w:drawing>
          <wp:inline distT="0" distB="0" distL="114300" distR="114300">
            <wp:extent cx="5271135" cy="2369820"/>
            <wp:effectExtent l="0" t="0" r="190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注意上面不能写if else只能写好几个if。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32  </w:t>
      </w:r>
      <w:r>
        <w:rPr>
          <w:rFonts w:hint="eastAsia"/>
          <w:b/>
          <w:bCs/>
          <w:lang w:val="en-US" w:eastAsia="zh-CN"/>
        </w:rPr>
        <w:t>pack10屏蔽方法。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33  作业说明视频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34  动态代理的特点：任何实现某接口的类都可以被重写方法。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35  装饰设计模式和动态代理的区别？？？？？？？？？？？？？？（已解决，见其他笔记）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36  </w:t>
      </w:r>
      <w:r>
        <w:rPr>
          <w:rFonts w:hint="eastAsia"/>
          <w:b/>
          <w:bCs/>
          <w:lang w:val="en-US" w:eastAsia="zh-CN"/>
        </w:rPr>
        <w:t>导入Junit（测试）包的方式：项目，右键，properties，java build path，add library，junit。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37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DF97A"/>
    <w:multiLevelType w:val="singleLevel"/>
    <w:tmpl w:val="593DF97A"/>
    <w:lvl w:ilvl="0" w:tentative="0">
      <w:start w:val="3"/>
      <w:numFmt w:val="chineseCounting"/>
      <w:suff w:val="nothing"/>
      <w:lvlText w:val="第%1条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D4038B"/>
    <w:rsid w:val="048F603A"/>
    <w:rsid w:val="06F4189A"/>
    <w:rsid w:val="0BC603D3"/>
    <w:rsid w:val="0D47392B"/>
    <w:rsid w:val="0E0821D8"/>
    <w:rsid w:val="10927AD6"/>
    <w:rsid w:val="18CF7021"/>
    <w:rsid w:val="1C59598A"/>
    <w:rsid w:val="1C69217A"/>
    <w:rsid w:val="1D753E2C"/>
    <w:rsid w:val="1F6C543D"/>
    <w:rsid w:val="21890500"/>
    <w:rsid w:val="21F71056"/>
    <w:rsid w:val="22256239"/>
    <w:rsid w:val="2B5C1CCE"/>
    <w:rsid w:val="33DA6D2D"/>
    <w:rsid w:val="34FD5E75"/>
    <w:rsid w:val="36C218BE"/>
    <w:rsid w:val="3D5B2942"/>
    <w:rsid w:val="46550500"/>
    <w:rsid w:val="4B581045"/>
    <w:rsid w:val="4B7B3AAB"/>
    <w:rsid w:val="4C482CF5"/>
    <w:rsid w:val="572521B2"/>
    <w:rsid w:val="59B04464"/>
    <w:rsid w:val="5AEA5029"/>
    <w:rsid w:val="5B574AC4"/>
    <w:rsid w:val="746B69A6"/>
    <w:rsid w:val="76A01561"/>
    <w:rsid w:val="770D6AAD"/>
    <w:rsid w:val="7C50225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2017-07-24T12:54:42Z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2052-10.1.0.6638</vt:lpwstr>
  </property>
</Properties>
</file>